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Colon Cancer</w:t>
      </w:r>
    </w:p>
    <w:p w:rsidR="0036574F" w:rsidRP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74F">
        <w:rPr>
          <w:rFonts w:ascii="Times New Roman" w:hAnsi="Times New Roman" w:cs="Times New Roman"/>
          <w:sz w:val="24"/>
          <w:szCs w:val="24"/>
        </w:rPr>
        <w:t>Name</w:t>
      </w:r>
    </w:p>
    <w:p w:rsidR="0036574F" w:rsidRP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74F">
        <w:rPr>
          <w:rFonts w:ascii="Times New Roman" w:hAnsi="Times New Roman" w:cs="Times New Roman"/>
          <w:sz w:val="24"/>
          <w:szCs w:val="24"/>
        </w:rPr>
        <w:t>Institution</w:t>
      </w:r>
    </w:p>
    <w:p w:rsidR="0036574F" w:rsidRP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74F">
        <w:rPr>
          <w:rFonts w:ascii="Times New Roman" w:hAnsi="Times New Roman" w:cs="Times New Roman"/>
          <w:sz w:val="24"/>
          <w:szCs w:val="24"/>
        </w:rPr>
        <w:t>Date</w:t>
      </w: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365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74F" w:rsidRDefault="0036574F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36574F" w:rsidSect="003657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1A5B" w:rsidRPr="007811E4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1E4">
        <w:rPr>
          <w:rFonts w:ascii="Times New Roman" w:hAnsi="Times New Roman" w:cs="Times New Roman"/>
          <w:b/>
          <w:sz w:val="24"/>
          <w:szCs w:val="24"/>
        </w:rPr>
        <w:lastRenderedPageBreak/>
        <w:t>Colon Cancer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It is a type of cancer affec</w:t>
      </w:r>
      <w:r w:rsidRPr="000F799E">
        <w:rPr>
          <w:rFonts w:ascii="Times New Roman" w:hAnsi="Times New Roman" w:cs="Times New Roman"/>
          <w:sz w:val="24"/>
          <w:szCs w:val="24"/>
        </w:rPr>
        <w:t>t</w:t>
      </w:r>
      <w:r w:rsidRPr="000F799E">
        <w:rPr>
          <w:rFonts w:ascii="Times New Roman" w:hAnsi="Times New Roman" w:cs="Times New Roman"/>
          <w:sz w:val="24"/>
          <w:szCs w:val="24"/>
        </w:rPr>
        <w:t>ing the large intestine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It usually starts as polyps, which are tiny, noncance</w:t>
      </w:r>
      <w:r w:rsidRPr="000F799E">
        <w:rPr>
          <w:rFonts w:ascii="Times New Roman" w:hAnsi="Times New Roman" w:cs="Times New Roman"/>
          <w:sz w:val="24"/>
          <w:szCs w:val="24"/>
        </w:rPr>
        <w:t>r</w:t>
      </w:r>
      <w:r w:rsidRPr="000F799E">
        <w:rPr>
          <w:rFonts w:ascii="Times New Roman" w:hAnsi="Times New Roman" w:cs="Times New Roman"/>
          <w:sz w:val="24"/>
          <w:szCs w:val="24"/>
        </w:rPr>
        <w:t>ous (benign) clusters of cells that grow on the i</w:t>
      </w:r>
      <w:r w:rsidRPr="000F799E">
        <w:rPr>
          <w:rFonts w:ascii="Times New Roman" w:hAnsi="Times New Roman" w:cs="Times New Roman"/>
          <w:sz w:val="24"/>
          <w:szCs w:val="24"/>
        </w:rPr>
        <w:t>n</w:t>
      </w:r>
      <w:r w:rsidRPr="000F799E">
        <w:rPr>
          <w:rFonts w:ascii="Times New Roman" w:hAnsi="Times New Roman" w:cs="Times New Roman"/>
          <w:sz w:val="24"/>
          <w:szCs w:val="24"/>
        </w:rPr>
        <w:t>side of the large intestine. Some of these polyps can turn into colon cancer over time.</w:t>
      </w:r>
    </w:p>
    <w:p w:rsidR="007811E4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Due to the small nature of polyps, which makes them causes few symptoms, fr</w:t>
      </w:r>
      <w:r w:rsidRPr="000F799E">
        <w:rPr>
          <w:rFonts w:ascii="Times New Roman" w:hAnsi="Times New Roman" w:cs="Times New Roman"/>
          <w:sz w:val="24"/>
          <w:szCs w:val="24"/>
        </w:rPr>
        <w:t>e</w:t>
      </w:r>
      <w:r w:rsidRPr="000F799E">
        <w:rPr>
          <w:rFonts w:ascii="Times New Roman" w:hAnsi="Times New Roman" w:cs="Times New Roman"/>
          <w:sz w:val="24"/>
          <w:szCs w:val="24"/>
        </w:rPr>
        <w:t>quent screening tests are recommended for the pr</w:t>
      </w:r>
      <w:r w:rsidRPr="000F799E">
        <w:rPr>
          <w:rFonts w:ascii="Times New Roman" w:hAnsi="Times New Roman" w:cs="Times New Roman"/>
          <w:sz w:val="24"/>
          <w:szCs w:val="24"/>
        </w:rPr>
        <w:t>e</w:t>
      </w:r>
      <w:r w:rsidRPr="000F799E">
        <w:rPr>
          <w:rFonts w:ascii="Times New Roman" w:hAnsi="Times New Roman" w:cs="Times New Roman"/>
          <w:sz w:val="24"/>
          <w:szCs w:val="24"/>
        </w:rPr>
        <w:t>vention of colon cancer through the identification and removal of polyps pr</w:t>
      </w:r>
      <w:r w:rsidRPr="000F799E">
        <w:rPr>
          <w:rFonts w:ascii="Times New Roman" w:hAnsi="Times New Roman" w:cs="Times New Roman"/>
          <w:sz w:val="24"/>
          <w:szCs w:val="24"/>
        </w:rPr>
        <w:t>i</w:t>
      </w:r>
      <w:r w:rsidRPr="000F799E">
        <w:rPr>
          <w:rFonts w:ascii="Times New Roman" w:hAnsi="Times New Roman" w:cs="Times New Roman"/>
          <w:sz w:val="24"/>
          <w:szCs w:val="24"/>
        </w:rPr>
        <w:t>or to turning into cancer</w:t>
      </w:r>
      <w:r w:rsidR="00BB6010" w:rsidRPr="000F799E">
        <w:rPr>
          <w:rFonts w:ascii="Times New Roman" w:hAnsi="Times New Roman" w:cs="Times New Roman"/>
          <w:sz w:val="24"/>
          <w:szCs w:val="24"/>
        </w:rPr>
        <w:t xml:space="preserve"> (</w:t>
      </w:r>
      <w:r w:rsidR="00BB6010" w:rsidRPr="00BB6010">
        <w:rPr>
          <w:rFonts w:ascii="Times New Roman" w:eastAsia="Times New Roman" w:hAnsi="Times New Roman" w:cs="Times New Roman"/>
          <w:sz w:val="24"/>
          <w:szCs w:val="24"/>
        </w:rPr>
        <w:t>Benson</w:t>
      </w:r>
      <w:r w:rsidR="00BB6010" w:rsidRPr="000F799E">
        <w:rPr>
          <w:rFonts w:ascii="Times New Roman" w:eastAsia="Times New Roman" w:hAnsi="Times New Roman" w:cs="Times New Roman"/>
          <w:sz w:val="24"/>
          <w:szCs w:val="24"/>
        </w:rPr>
        <w:t xml:space="preserve"> et al., 2018)</w:t>
      </w:r>
      <w:r w:rsidRPr="000F7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1E4" w:rsidRPr="000F799E" w:rsidRDefault="007811E4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DCCBB3" wp14:editId="6B7F35D7">
            <wp:extent cx="1676400" cy="1027522"/>
            <wp:effectExtent l="0" t="0" r="0" b="1270"/>
            <wp:docPr id="1" name="Picture 1" descr="Colon cancer - Symptoms and causes - Mayo Cl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n cancer - Symptoms and causes - Mayo Clin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9E">
        <w:rPr>
          <w:rFonts w:ascii="Times New Roman" w:hAnsi="Times New Roman" w:cs="Times New Roman"/>
          <w:b/>
          <w:sz w:val="24"/>
          <w:szCs w:val="24"/>
        </w:rPr>
        <w:t>Myths about Colon Ca</w:t>
      </w:r>
      <w:r w:rsidRPr="000F799E">
        <w:rPr>
          <w:rFonts w:ascii="Times New Roman" w:hAnsi="Times New Roman" w:cs="Times New Roman"/>
          <w:b/>
          <w:sz w:val="24"/>
          <w:szCs w:val="24"/>
        </w:rPr>
        <w:t>n</w:t>
      </w:r>
      <w:r w:rsidRPr="000F799E">
        <w:rPr>
          <w:rFonts w:ascii="Times New Roman" w:hAnsi="Times New Roman" w:cs="Times New Roman"/>
          <w:b/>
          <w:sz w:val="24"/>
          <w:szCs w:val="24"/>
        </w:rPr>
        <w:t>cer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People have not</w:t>
      </w:r>
      <w:r w:rsidRPr="000F799E">
        <w:rPr>
          <w:rFonts w:ascii="Times New Roman" w:hAnsi="Times New Roman" w:cs="Times New Roman"/>
          <w:sz w:val="24"/>
          <w:szCs w:val="24"/>
        </w:rPr>
        <w:t>h</w:t>
      </w:r>
      <w:r w:rsidRPr="000F799E">
        <w:rPr>
          <w:rFonts w:ascii="Times New Roman" w:hAnsi="Times New Roman" w:cs="Times New Roman"/>
          <w:sz w:val="24"/>
          <w:szCs w:val="24"/>
        </w:rPr>
        <w:t>ing to do to prevent colon cancer deve</w:t>
      </w:r>
      <w:r w:rsidRPr="000F799E">
        <w:rPr>
          <w:rFonts w:ascii="Times New Roman" w:hAnsi="Times New Roman" w:cs="Times New Roman"/>
          <w:sz w:val="24"/>
          <w:szCs w:val="24"/>
        </w:rPr>
        <w:t>l</w:t>
      </w:r>
      <w:r w:rsidRPr="000F799E">
        <w:rPr>
          <w:rFonts w:ascii="Times New Roman" w:hAnsi="Times New Roman" w:cs="Times New Roman"/>
          <w:sz w:val="24"/>
          <w:szCs w:val="24"/>
        </w:rPr>
        <w:t>opment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Colon cancer is deadly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Symptomatic pe</w:t>
      </w:r>
      <w:r w:rsidRPr="000F799E">
        <w:rPr>
          <w:rFonts w:ascii="Times New Roman" w:hAnsi="Times New Roman" w:cs="Times New Roman"/>
          <w:sz w:val="24"/>
          <w:szCs w:val="24"/>
        </w:rPr>
        <w:t>o</w:t>
      </w:r>
      <w:r w:rsidRPr="000F799E">
        <w:rPr>
          <w:rFonts w:ascii="Times New Roman" w:hAnsi="Times New Roman" w:cs="Times New Roman"/>
          <w:sz w:val="24"/>
          <w:szCs w:val="24"/>
        </w:rPr>
        <w:t>ple are the only ones supposed to undergo screening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 xml:space="preserve">Colon cancer only gets people with a </w:t>
      </w:r>
      <w:r w:rsidRPr="000F799E">
        <w:rPr>
          <w:rFonts w:ascii="Times New Roman" w:hAnsi="Times New Roman" w:cs="Times New Roman"/>
          <w:sz w:val="24"/>
          <w:szCs w:val="24"/>
        </w:rPr>
        <w:lastRenderedPageBreak/>
        <w:t>family history of this condition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Colon cancer a</w:t>
      </w:r>
      <w:r w:rsidRPr="000F799E">
        <w:rPr>
          <w:rFonts w:ascii="Times New Roman" w:hAnsi="Times New Roman" w:cs="Times New Roman"/>
          <w:sz w:val="24"/>
          <w:szCs w:val="24"/>
        </w:rPr>
        <w:t>f</w:t>
      </w:r>
      <w:r w:rsidRPr="000F799E">
        <w:rPr>
          <w:rFonts w:ascii="Times New Roman" w:hAnsi="Times New Roman" w:cs="Times New Roman"/>
          <w:sz w:val="24"/>
          <w:szCs w:val="24"/>
        </w:rPr>
        <w:t xml:space="preserve">fects older and white men only </w:t>
      </w:r>
    </w:p>
    <w:p w:rsidR="00541A5B" w:rsidRPr="000F799E" w:rsidRDefault="00541A5B" w:rsidP="000F79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Colonoscopy is a difficult and painful clinical procedure (American Society of Colon &amp; Rectal Surgeons, 2020).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9E">
        <w:rPr>
          <w:rFonts w:ascii="Times New Roman" w:hAnsi="Times New Roman" w:cs="Times New Roman"/>
          <w:b/>
          <w:sz w:val="24"/>
          <w:szCs w:val="24"/>
        </w:rPr>
        <w:t>Facts about Colon Ca</w:t>
      </w:r>
      <w:r w:rsidRPr="000F799E">
        <w:rPr>
          <w:rFonts w:ascii="Times New Roman" w:hAnsi="Times New Roman" w:cs="Times New Roman"/>
          <w:b/>
          <w:sz w:val="24"/>
          <w:szCs w:val="24"/>
        </w:rPr>
        <w:t>n</w:t>
      </w:r>
      <w:r w:rsidRPr="000F799E">
        <w:rPr>
          <w:rFonts w:ascii="Times New Roman" w:hAnsi="Times New Roman" w:cs="Times New Roman"/>
          <w:b/>
          <w:sz w:val="24"/>
          <w:szCs w:val="24"/>
        </w:rPr>
        <w:t>cer</w:t>
      </w:r>
    </w:p>
    <w:p w:rsidR="00541A5B" w:rsidRPr="000F799E" w:rsidRDefault="00541A5B" w:rsidP="000F7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In 2018, 141 074 new cases of colon cancer were repor</w:t>
      </w:r>
      <w:r w:rsidRPr="000F799E">
        <w:rPr>
          <w:rFonts w:ascii="Times New Roman" w:hAnsi="Times New Roman" w:cs="Times New Roman"/>
          <w:sz w:val="24"/>
          <w:szCs w:val="24"/>
        </w:rPr>
        <w:t>t</w:t>
      </w:r>
      <w:r w:rsidRPr="000F799E">
        <w:rPr>
          <w:rFonts w:ascii="Times New Roman" w:hAnsi="Times New Roman" w:cs="Times New Roman"/>
          <w:sz w:val="24"/>
          <w:szCs w:val="24"/>
        </w:rPr>
        <w:t>ed (CDC, 2021)</w:t>
      </w:r>
    </w:p>
    <w:p w:rsidR="00541A5B" w:rsidRPr="000F799E" w:rsidRDefault="00541A5B" w:rsidP="000F7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52 163 Americans succumbed to colon cancer the same year</w:t>
      </w:r>
    </w:p>
    <w:p w:rsidR="00541A5B" w:rsidRPr="000F799E" w:rsidRDefault="00541A5B" w:rsidP="000F7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Cancer is the second leading pr</w:t>
      </w:r>
      <w:r w:rsidRPr="000F799E">
        <w:rPr>
          <w:rFonts w:ascii="Times New Roman" w:hAnsi="Times New Roman" w:cs="Times New Roman"/>
          <w:sz w:val="24"/>
          <w:szCs w:val="24"/>
        </w:rPr>
        <w:t>i</w:t>
      </w:r>
      <w:r w:rsidRPr="000F799E">
        <w:rPr>
          <w:rFonts w:ascii="Times New Roman" w:hAnsi="Times New Roman" w:cs="Times New Roman"/>
          <w:sz w:val="24"/>
          <w:szCs w:val="24"/>
        </w:rPr>
        <w:t>mary cause of death in the US</w:t>
      </w:r>
    </w:p>
    <w:p w:rsidR="00541A5B" w:rsidRPr="000F799E" w:rsidRDefault="00541A5B" w:rsidP="000F7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Men have a high rate of colon cancer infection compared to females</w:t>
      </w:r>
    </w:p>
    <w:p w:rsidR="00541A5B" w:rsidRPr="000F799E" w:rsidRDefault="00541A5B" w:rsidP="000F799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Blacks and Hispa</w:t>
      </w:r>
      <w:r w:rsidRPr="000F799E">
        <w:rPr>
          <w:rFonts w:ascii="Times New Roman" w:hAnsi="Times New Roman" w:cs="Times New Roman"/>
          <w:sz w:val="24"/>
          <w:szCs w:val="24"/>
        </w:rPr>
        <w:t>n</w:t>
      </w:r>
      <w:r w:rsidRPr="000F799E">
        <w:rPr>
          <w:rFonts w:ascii="Times New Roman" w:hAnsi="Times New Roman" w:cs="Times New Roman"/>
          <w:sz w:val="24"/>
          <w:szCs w:val="24"/>
        </w:rPr>
        <w:t>ics are the ethnic groups with the highest rate of c</w:t>
      </w:r>
      <w:r w:rsidRPr="000F799E">
        <w:rPr>
          <w:rFonts w:ascii="Times New Roman" w:hAnsi="Times New Roman" w:cs="Times New Roman"/>
          <w:sz w:val="24"/>
          <w:szCs w:val="24"/>
        </w:rPr>
        <w:t>o</w:t>
      </w:r>
      <w:r w:rsidRPr="000F799E">
        <w:rPr>
          <w:rFonts w:ascii="Times New Roman" w:hAnsi="Times New Roman" w:cs="Times New Roman"/>
          <w:sz w:val="24"/>
          <w:szCs w:val="24"/>
        </w:rPr>
        <w:t xml:space="preserve">lon cancer infection  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0F799E">
        <w:rPr>
          <w:rFonts w:ascii="Times New Roman" w:hAnsi="Times New Roman" w:cs="Times New Roman"/>
          <w:color w:val="00B0F0"/>
          <w:sz w:val="24"/>
          <w:szCs w:val="24"/>
        </w:rPr>
        <w:t>To Learn More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American Society of Colon &amp; Rectal Surgeons</w:t>
      </w:r>
    </w:p>
    <w:p w:rsidR="00541A5B" w:rsidRPr="000F799E" w:rsidRDefault="00BB6010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F799E">
          <w:rPr>
            <w:rStyle w:val="Hyperlink"/>
            <w:rFonts w:ascii="Times New Roman" w:hAnsi="Times New Roman" w:cs="Times New Roman"/>
            <w:sz w:val="24"/>
            <w:szCs w:val="24"/>
          </w:rPr>
          <w:t>https://fascrs.org/patients/diseases-and-conditions/a-z/colon-cancer-myths-vs-reality</w:t>
        </w:r>
      </w:hyperlink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lastRenderedPageBreak/>
        <w:t>Centers for Disease Co</w:t>
      </w:r>
      <w:r w:rsidRPr="000F799E">
        <w:rPr>
          <w:rFonts w:ascii="Times New Roman" w:hAnsi="Times New Roman" w:cs="Times New Roman"/>
          <w:sz w:val="24"/>
          <w:szCs w:val="24"/>
        </w:rPr>
        <w:t>n</w:t>
      </w:r>
      <w:r w:rsidRPr="000F799E">
        <w:rPr>
          <w:rFonts w:ascii="Times New Roman" w:hAnsi="Times New Roman" w:cs="Times New Roman"/>
          <w:sz w:val="24"/>
          <w:szCs w:val="24"/>
        </w:rPr>
        <w:t>trol and Prevention</w:t>
      </w:r>
    </w:p>
    <w:p w:rsidR="00541A5B" w:rsidRDefault="00BB6010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F799E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https://www.cdc.gov/cancer/colorectal/statistics/index.htm</w:t>
        </w:r>
      </w:hyperlink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  <w:r w:rsidR="00541A5B" w:rsidRPr="000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E4" w:rsidRDefault="007811E4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417292" wp14:editId="0BD50004">
            <wp:extent cx="1676400" cy="1006246"/>
            <wp:effectExtent l="0" t="0" r="0" b="3810"/>
            <wp:docPr id="2" name="Picture 2" descr="Superfoods to Fight Colon Cancer &amp;amp; What to Avoid | Health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foods to Fight Colon Cancer &amp;amp; What to Avoid | Health Pl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0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1E4" w:rsidRDefault="007811E4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11E4" w:rsidRDefault="007811E4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11E4" w:rsidRPr="000F799E" w:rsidRDefault="007811E4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6E5D0B" wp14:editId="75F41C53">
            <wp:extent cx="1676400" cy="942678"/>
            <wp:effectExtent l="0" t="0" r="0" b="0"/>
            <wp:docPr id="3" name="Picture 3" descr="Colorectal Cancer Signs, Symptoms, Causes, Treatment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ectal Cancer Signs, Symptoms, Causes, Treatments and mo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9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F799E" w:rsidRPr="000F799E" w:rsidRDefault="000F799E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799E">
        <w:rPr>
          <w:rFonts w:ascii="Times New Roman" w:hAnsi="Times New Roman" w:cs="Times New Roman"/>
          <w:sz w:val="24"/>
          <w:szCs w:val="24"/>
        </w:rPr>
        <w:t>American Society of Colon &amp; Rectal Surgeons.</w:t>
      </w:r>
      <w:proofErr w:type="gramEnd"/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799E">
        <w:rPr>
          <w:rFonts w:ascii="Times New Roman" w:hAnsi="Times New Roman" w:cs="Times New Roman"/>
          <w:sz w:val="24"/>
          <w:szCs w:val="24"/>
        </w:rPr>
        <w:t>(2020). Myths about Colorectal Cancer.</w:t>
      </w:r>
      <w:proofErr w:type="gramEnd"/>
      <w:r w:rsidRPr="000F799E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1" w:history="1">
        <w:r w:rsidRPr="000F799E">
          <w:rPr>
            <w:rStyle w:val="Hyperlink"/>
            <w:rFonts w:ascii="Times New Roman" w:hAnsi="Times New Roman" w:cs="Times New Roman"/>
            <w:sz w:val="24"/>
            <w:szCs w:val="24"/>
          </w:rPr>
          <w:t>https://fascrs.org/patients/diseases-and-conditions/a-z/colon-cancer-myths-vs-reality</w:t>
        </w:r>
      </w:hyperlink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99E" w:rsidRPr="00BB6010" w:rsidRDefault="000F799E" w:rsidP="000F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Benson, A. B., </w:t>
      </w:r>
      <w:proofErr w:type="spellStart"/>
      <w:r w:rsidRPr="00BB6010">
        <w:rPr>
          <w:rFonts w:ascii="Times New Roman" w:eastAsia="Times New Roman" w:hAnsi="Times New Roman" w:cs="Times New Roman"/>
          <w:sz w:val="24"/>
          <w:szCs w:val="24"/>
        </w:rPr>
        <w:t>Venook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>, A. P., Al-</w:t>
      </w:r>
      <w:proofErr w:type="spellStart"/>
      <w:r w:rsidRPr="00BB6010">
        <w:rPr>
          <w:rFonts w:ascii="Times New Roman" w:eastAsia="Times New Roman" w:hAnsi="Times New Roman" w:cs="Times New Roman"/>
          <w:sz w:val="24"/>
          <w:szCs w:val="24"/>
        </w:rPr>
        <w:t>Hawary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, M. M., </w:t>
      </w:r>
      <w:proofErr w:type="spellStart"/>
      <w:r w:rsidRPr="00BB6010">
        <w:rPr>
          <w:rFonts w:ascii="Times New Roman" w:eastAsia="Times New Roman" w:hAnsi="Times New Roman" w:cs="Times New Roman"/>
          <w:sz w:val="24"/>
          <w:szCs w:val="24"/>
        </w:rPr>
        <w:t>Cederquist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, L., Chen, Y. J., </w:t>
      </w:r>
      <w:proofErr w:type="spellStart"/>
      <w:r w:rsidRPr="00BB6010">
        <w:rPr>
          <w:rFonts w:ascii="Times New Roman" w:eastAsia="Times New Roman" w:hAnsi="Times New Roman" w:cs="Times New Roman"/>
          <w:sz w:val="24"/>
          <w:szCs w:val="24"/>
        </w:rPr>
        <w:t>Ciombor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>, K. K., ... &amp; Freedman-Cass, D. A. (2018). NCCN guidelines insights: colon cancer, ve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sion 2.2018. </w:t>
      </w:r>
      <w:r w:rsidRPr="00BB601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National Comprehensive Cancer Network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6010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>(4), 359-369.</w:t>
      </w:r>
    </w:p>
    <w:p w:rsidR="000F799E" w:rsidRPr="000F799E" w:rsidRDefault="000F799E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799E">
        <w:rPr>
          <w:rFonts w:ascii="Times New Roman" w:hAnsi="Times New Roman" w:cs="Times New Roman"/>
          <w:sz w:val="24"/>
          <w:szCs w:val="24"/>
        </w:rPr>
        <w:t>CDC. (2021).</w:t>
      </w:r>
      <w:proofErr w:type="gramEnd"/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799E">
        <w:rPr>
          <w:rFonts w:ascii="Times New Roman" w:hAnsi="Times New Roman" w:cs="Times New Roman"/>
          <w:sz w:val="24"/>
          <w:szCs w:val="24"/>
        </w:rPr>
        <w:t>Colorectal (Colon) Cancer.</w:t>
      </w:r>
      <w:proofErr w:type="gramEnd"/>
      <w:r w:rsidRPr="000F799E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2" w:history="1">
        <w:r w:rsidRPr="000F799E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https://www.cdc.gov/cancer/colorectal/statistics/index.htm</w:t>
        </w:r>
      </w:hyperlink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99E" w:rsidRPr="00BB6010" w:rsidRDefault="000F799E" w:rsidP="000F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6010">
        <w:rPr>
          <w:rFonts w:ascii="Times New Roman" w:eastAsia="Times New Roman" w:hAnsi="Times New Roman" w:cs="Times New Roman"/>
          <w:sz w:val="24"/>
          <w:szCs w:val="24"/>
        </w:rPr>
        <w:t>Osterman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, E., &amp; </w:t>
      </w:r>
      <w:proofErr w:type="spellStart"/>
      <w:r w:rsidRPr="00BB6010">
        <w:rPr>
          <w:rFonts w:ascii="Times New Roman" w:eastAsia="Times New Roman" w:hAnsi="Times New Roman" w:cs="Times New Roman"/>
          <w:sz w:val="24"/>
          <w:szCs w:val="24"/>
        </w:rPr>
        <w:t>Glimelius</w:t>
      </w:r>
      <w:proofErr w:type="spellEnd"/>
      <w:r w:rsidRPr="00BB6010">
        <w:rPr>
          <w:rFonts w:ascii="Times New Roman" w:eastAsia="Times New Roman" w:hAnsi="Times New Roman" w:cs="Times New Roman"/>
          <w:sz w:val="24"/>
          <w:szCs w:val="24"/>
        </w:rPr>
        <w:t>, B. (2018).</w:t>
      </w:r>
      <w:proofErr w:type="gramEnd"/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 Recurrence risk after up-to-date colon ca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cer staging, surgery, and pathology: analysis of the entire Swedish population. </w:t>
      </w:r>
      <w:r w:rsidRPr="00BB6010">
        <w:rPr>
          <w:rFonts w:ascii="Times New Roman" w:eastAsia="Times New Roman" w:hAnsi="Times New Roman" w:cs="Times New Roman"/>
          <w:i/>
          <w:iCs/>
          <w:sz w:val="24"/>
          <w:szCs w:val="24"/>
        </w:rPr>
        <w:t>Diseases of the Colon &amp; Rectum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6010">
        <w:rPr>
          <w:rFonts w:ascii="Times New Roman" w:eastAsia="Times New Roman" w:hAnsi="Times New Roman" w:cs="Times New Roman"/>
          <w:i/>
          <w:iCs/>
          <w:sz w:val="24"/>
          <w:szCs w:val="24"/>
        </w:rPr>
        <w:t>61</w:t>
      </w:r>
      <w:r w:rsidRPr="00BB6010">
        <w:rPr>
          <w:rFonts w:ascii="Times New Roman" w:eastAsia="Times New Roman" w:hAnsi="Times New Roman" w:cs="Times New Roman"/>
          <w:sz w:val="24"/>
          <w:szCs w:val="24"/>
        </w:rPr>
        <w:t>(9), 1016-1025.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9E">
        <w:rPr>
          <w:rFonts w:ascii="Times New Roman" w:hAnsi="Times New Roman" w:cs="Times New Roman"/>
          <w:b/>
          <w:sz w:val="24"/>
          <w:szCs w:val="24"/>
        </w:rPr>
        <w:t>Signs and Symptoms</w:t>
      </w:r>
    </w:p>
    <w:p w:rsidR="00541A5B" w:rsidRPr="000F799E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Unexplained loss of weight</w:t>
      </w:r>
    </w:p>
    <w:p w:rsidR="00541A5B" w:rsidRPr="000F799E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 xml:space="preserve">A continuous change in bowel habits like diarrhea and changes in stool consistency </w:t>
      </w:r>
    </w:p>
    <w:p w:rsidR="00541A5B" w:rsidRPr="000F799E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Continuous discomfort in the a</w:t>
      </w:r>
      <w:r w:rsidRPr="000F799E">
        <w:rPr>
          <w:rFonts w:ascii="Times New Roman" w:hAnsi="Times New Roman" w:cs="Times New Roman"/>
          <w:sz w:val="24"/>
          <w:szCs w:val="24"/>
        </w:rPr>
        <w:t>b</w:t>
      </w:r>
      <w:r w:rsidRPr="000F799E">
        <w:rPr>
          <w:rFonts w:ascii="Times New Roman" w:hAnsi="Times New Roman" w:cs="Times New Roman"/>
          <w:sz w:val="24"/>
          <w:szCs w:val="24"/>
        </w:rPr>
        <w:t>domen like cramps</w:t>
      </w:r>
    </w:p>
    <w:p w:rsidR="00541A5B" w:rsidRPr="000F799E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Presence of blood in stool</w:t>
      </w:r>
    </w:p>
    <w:p w:rsidR="00541A5B" w:rsidRPr="000F799E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Bleeding in the re</w:t>
      </w:r>
      <w:r w:rsidRPr="000F799E">
        <w:rPr>
          <w:rFonts w:ascii="Times New Roman" w:hAnsi="Times New Roman" w:cs="Times New Roman"/>
          <w:sz w:val="24"/>
          <w:szCs w:val="24"/>
        </w:rPr>
        <w:t>c</w:t>
      </w:r>
      <w:r w:rsidRPr="000F799E">
        <w:rPr>
          <w:rFonts w:ascii="Times New Roman" w:hAnsi="Times New Roman" w:cs="Times New Roman"/>
          <w:sz w:val="24"/>
          <w:szCs w:val="24"/>
        </w:rPr>
        <w:t>tum</w:t>
      </w:r>
    </w:p>
    <w:p w:rsidR="00541A5B" w:rsidRPr="007811E4" w:rsidRDefault="00541A5B" w:rsidP="000F799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A feeling that the bowel does not empty totally</w:t>
      </w:r>
      <w:r w:rsidR="00830FC4" w:rsidRPr="000F79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Osterman</w:t>
      </w:r>
      <w:proofErr w:type="spellEnd"/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Glim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lius</w:t>
      </w:r>
      <w:proofErr w:type="spellEnd"/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, 2018)</w:t>
      </w:r>
    </w:p>
    <w:p w:rsidR="007811E4" w:rsidRPr="007811E4" w:rsidRDefault="007811E4" w:rsidP="007811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EF983C" wp14:editId="72B007D7">
            <wp:extent cx="1676400" cy="1676400"/>
            <wp:effectExtent l="0" t="0" r="0" b="0"/>
            <wp:docPr id="4" name="Picture 4" descr="Colon Cancer in Women: Signs, Symptoms, and Com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on Cancer in Women: Signs, Symptoms, and Complicat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5B" w:rsidRPr="007811E4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1E4">
        <w:rPr>
          <w:rFonts w:ascii="Times New Roman" w:hAnsi="Times New Roman" w:cs="Times New Roman"/>
          <w:b/>
          <w:sz w:val="24"/>
          <w:szCs w:val="24"/>
        </w:rPr>
        <w:t>Treatment Modalities</w:t>
      </w:r>
    </w:p>
    <w:p w:rsidR="00541A5B" w:rsidRPr="000F799E" w:rsidRDefault="00541A5B" w:rsidP="000F799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lastRenderedPageBreak/>
        <w:t>Surgery- usually, the treatment of c</w:t>
      </w:r>
      <w:r w:rsidRPr="000F799E">
        <w:rPr>
          <w:rFonts w:ascii="Times New Roman" w:hAnsi="Times New Roman" w:cs="Times New Roman"/>
          <w:sz w:val="24"/>
          <w:szCs w:val="24"/>
        </w:rPr>
        <w:t>o</w:t>
      </w:r>
      <w:r w:rsidRPr="000F799E">
        <w:rPr>
          <w:rFonts w:ascii="Times New Roman" w:hAnsi="Times New Roman" w:cs="Times New Roman"/>
          <w:sz w:val="24"/>
          <w:szCs w:val="24"/>
        </w:rPr>
        <w:t>lon cancer involves surgical operations. Surgeries include polypectomy, a laparoscopic, pa</w:t>
      </w:r>
      <w:r w:rsidRPr="000F799E">
        <w:rPr>
          <w:rFonts w:ascii="Times New Roman" w:hAnsi="Times New Roman" w:cs="Times New Roman"/>
          <w:sz w:val="24"/>
          <w:szCs w:val="24"/>
        </w:rPr>
        <w:t>r</w:t>
      </w:r>
      <w:r w:rsidRPr="000F799E">
        <w:rPr>
          <w:rFonts w:ascii="Times New Roman" w:hAnsi="Times New Roman" w:cs="Times New Roman"/>
          <w:sz w:val="24"/>
          <w:szCs w:val="24"/>
        </w:rPr>
        <w:t>tial colectomy, and lymph node remo</w:t>
      </w:r>
      <w:r w:rsidRPr="000F799E">
        <w:rPr>
          <w:rFonts w:ascii="Times New Roman" w:hAnsi="Times New Roman" w:cs="Times New Roman"/>
          <w:sz w:val="24"/>
          <w:szCs w:val="24"/>
        </w:rPr>
        <w:t>v</w:t>
      </w:r>
      <w:r w:rsidRPr="000F799E">
        <w:rPr>
          <w:rFonts w:ascii="Times New Roman" w:hAnsi="Times New Roman" w:cs="Times New Roman"/>
          <w:sz w:val="24"/>
          <w:szCs w:val="24"/>
        </w:rPr>
        <w:t>al</w:t>
      </w:r>
      <w:r w:rsidR="00830FC4" w:rsidRPr="000F799E">
        <w:rPr>
          <w:rFonts w:ascii="Times New Roman" w:hAnsi="Times New Roman" w:cs="Times New Roman"/>
          <w:sz w:val="24"/>
          <w:szCs w:val="24"/>
        </w:rPr>
        <w:t xml:space="preserve"> (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Benson et al., 2018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799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41A5B" w:rsidRPr="000F799E" w:rsidRDefault="00541A5B" w:rsidP="000F799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Chemotherapy- this involves the use of drugs helpful in d</w:t>
      </w:r>
      <w:r w:rsidRPr="000F799E">
        <w:rPr>
          <w:rFonts w:ascii="Times New Roman" w:hAnsi="Times New Roman" w:cs="Times New Roman"/>
          <w:sz w:val="24"/>
          <w:szCs w:val="24"/>
        </w:rPr>
        <w:t>e</w:t>
      </w:r>
      <w:r w:rsidRPr="000F799E">
        <w:rPr>
          <w:rFonts w:ascii="Times New Roman" w:hAnsi="Times New Roman" w:cs="Times New Roman"/>
          <w:sz w:val="24"/>
          <w:szCs w:val="24"/>
        </w:rPr>
        <w:t>stroying cancer cells. It is done a</w:t>
      </w:r>
      <w:r w:rsidRPr="000F799E">
        <w:rPr>
          <w:rFonts w:ascii="Times New Roman" w:hAnsi="Times New Roman" w:cs="Times New Roman"/>
          <w:sz w:val="24"/>
          <w:szCs w:val="24"/>
        </w:rPr>
        <w:t>f</w:t>
      </w:r>
      <w:r w:rsidRPr="000F799E">
        <w:rPr>
          <w:rFonts w:ascii="Times New Roman" w:hAnsi="Times New Roman" w:cs="Times New Roman"/>
          <w:sz w:val="24"/>
          <w:szCs w:val="24"/>
        </w:rPr>
        <w:t>ter surgery.</w:t>
      </w:r>
    </w:p>
    <w:p w:rsidR="00541A5B" w:rsidRDefault="00541A5B" w:rsidP="000F799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 xml:space="preserve">Radiation therapy- involves using X-rays to aid in the killing of cancer cells. It is also helpful in the relief of symptoms like pain. </w:t>
      </w:r>
    </w:p>
    <w:p w:rsidR="007811E4" w:rsidRPr="007811E4" w:rsidRDefault="007811E4" w:rsidP="007811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29BF56" wp14:editId="6A9E265F">
            <wp:extent cx="1676400" cy="942678"/>
            <wp:effectExtent l="0" t="0" r="0" b="0"/>
            <wp:docPr id="5" name="Picture 5" descr="Colorectal Cancer Signs, Symptoms, Causes, Treatment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ectal Cancer Signs, Symptoms, Causes, Treatments and mo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4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99E">
        <w:rPr>
          <w:rFonts w:ascii="Times New Roman" w:hAnsi="Times New Roman" w:cs="Times New Roman"/>
          <w:b/>
          <w:sz w:val="24"/>
          <w:szCs w:val="24"/>
        </w:rPr>
        <w:t>Prevention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0F799E">
        <w:rPr>
          <w:rFonts w:ascii="Times New Roman" w:hAnsi="Times New Roman" w:cs="Times New Roman"/>
          <w:color w:val="00B0F0"/>
          <w:sz w:val="24"/>
          <w:szCs w:val="24"/>
        </w:rPr>
        <w:t>Screening</w:t>
      </w:r>
    </w:p>
    <w:p w:rsidR="00541A5B" w:rsidRPr="000F799E" w:rsidRDefault="00541A5B" w:rsidP="000F799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Individuals with an average risk of d</w:t>
      </w:r>
      <w:r w:rsidRPr="000F799E">
        <w:rPr>
          <w:rFonts w:ascii="Times New Roman" w:hAnsi="Times New Roman" w:cs="Times New Roman"/>
          <w:sz w:val="24"/>
          <w:szCs w:val="24"/>
        </w:rPr>
        <w:t>e</w:t>
      </w:r>
      <w:r w:rsidRPr="000F799E">
        <w:rPr>
          <w:rFonts w:ascii="Times New Roman" w:hAnsi="Times New Roman" w:cs="Times New Roman"/>
          <w:sz w:val="24"/>
          <w:szCs w:val="24"/>
        </w:rPr>
        <w:t>veloping colon cancer should be screened for colon cancer when they hit 50 years</w:t>
      </w:r>
      <w:r w:rsidR="00830FC4" w:rsidRPr="000F799E">
        <w:rPr>
          <w:rFonts w:ascii="Times New Roman" w:hAnsi="Times New Roman" w:cs="Times New Roman"/>
          <w:sz w:val="24"/>
          <w:szCs w:val="24"/>
        </w:rPr>
        <w:t xml:space="preserve"> (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son et al., 2018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F7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A5B" w:rsidRPr="000F799E" w:rsidRDefault="00541A5B" w:rsidP="000F799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lastRenderedPageBreak/>
        <w:t>Individuals with a high risk of colon cancer, including those with a family history of this co</w:t>
      </w:r>
      <w:r w:rsidRPr="000F799E">
        <w:rPr>
          <w:rFonts w:ascii="Times New Roman" w:hAnsi="Times New Roman" w:cs="Times New Roman"/>
          <w:sz w:val="24"/>
          <w:szCs w:val="24"/>
        </w:rPr>
        <w:t>n</w:t>
      </w:r>
      <w:r w:rsidRPr="000F799E">
        <w:rPr>
          <w:rFonts w:ascii="Times New Roman" w:hAnsi="Times New Roman" w:cs="Times New Roman"/>
          <w:sz w:val="24"/>
          <w:szCs w:val="24"/>
        </w:rPr>
        <w:t>dition, should be screened at the ea</w:t>
      </w:r>
      <w:r w:rsidRPr="000F799E">
        <w:rPr>
          <w:rFonts w:ascii="Times New Roman" w:hAnsi="Times New Roman" w:cs="Times New Roman"/>
          <w:sz w:val="24"/>
          <w:szCs w:val="24"/>
        </w:rPr>
        <w:t>r</w:t>
      </w:r>
      <w:r w:rsidRPr="000F799E">
        <w:rPr>
          <w:rFonts w:ascii="Times New Roman" w:hAnsi="Times New Roman" w:cs="Times New Roman"/>
          <w:sz w:val="24"/>
          <w:szCs w:val="24"/>
        </w:rPr>
        <w:t xml:space="preserve">liest stages. 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0F799E">
        <w:rPr>
          <w:rFonts w:ascii="Times New Roman" w:hAnsi="Times New Roman" w:cs="Times New Roman"/>
          <w:color w:val="00B0F0"/>
          <w:sz w:val="24"/>
          <w:szCs w:val="24"/>
        </w:rPr>
        <w:t>Lifestyle Changes</w:t>
      </w:r>
    </w:p>
    <w:p w:rsidR="00541A5B" w:rsidRPr="000F799E" w:rsidRDefault="00541A5B" w:rsidP="000F79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Consumption of healthy diets like whole grains, fruits, and vegetables</w:t>
      </w:r>
    </w:p>
    <w:p w:rsidR="00541A5B" w:rsidRPr="000F799E" w:rsidRDefault="00541A5B" w:rsidP="000F79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Avoid alcohol or drink in moderation</w:t>
      </w:r>
    </w:p>
    <w:p w:rsidR="00541A5B" w:rsidRPr="000F799E" w:rsidRDefault="00541A5B" w:rsidP="000F79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Avoid smoking</w:t>
      </w:r>
    </w:p>
    <w:p w:rsidR="00541A5B" w:rsidRPr="000F799E" w:rsidRDefault="00541A5B" w:rsidP="000F79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Increase physical activeness</w:t>
      </w:r>
    </w:p>
    <w:p w:rsidR="00541A5B" w:rsidRPr="0036574F" w:rsidRDefault="00541A5B" w:rsidP="000F799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>Maintain a healthy body weight</w:t>
      </w:r>
      <w:r w:rsidR="00830FC4" w:rsidRPr="000F799E">
        <w:rPr>
          <w:rFonts w:ascii="Times New Roman" w:hAnsi="Times New Roman" w:cs="Times New Roman"/>
          <w:sz w:val="24"/>
          <w:szCs w:val="24"/>
        </w:rPr>
        <w:t xml:space="preserve"> (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Be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n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son et al., 2018</w:t>
      </w:r>
      <w:r w:rsidR="00830FC4" w:rsidRPr="000F79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6574F" w:rsidRPr="0036574F" w:rsidRDefault="0036574F" w:rsidP="003657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676400" cy="1152165"/>
            <wp:effectExtent l="0" t="0" r="0" b="0"/>
            <wp:docPr id="7" name="Picture 7" descr="Colon Cancer Screening: What You Need to Know | Johns Hopkins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on Cancer Screening: What You Need to Know | Johns Hopkins Medic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1E4" w:rsidRPr="000F799E" w:rsidRDefault="007811E4" w:rsidP="007811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A5B" w:rsidRPr="000F799E" w:rsidRDefault="00541A5B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18C9" w:rsidRPr="000F799E" w:rsidRDefault="003218C9" w:rsidP="000F79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18C9" w:rsidRPr="000F799E" w:rsidSect="0036574F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A21"/>
    <w:multiLevelType w:val="hybridMultilevel"/>
    <w:tmpl w:val="B5367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4C8"/>
    <w:multiLevelType w:val="hybridMultilevel"/>
    <w:tmpl w:val="55226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F33E2"/>
    <w:multiLevelType w:val="hybridMultilevel"/>
    <w:tmpl w:val="66649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2582"/>
    <w:multiLevelType w:val="hybridMultilevel"/>
    <w:tmpl w:val="5C84B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87222"/>
    <w:multiLevelType w:val="hybridMultilevel"/>
    <w:tmpl w:val="BED69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8430D"/>
    <w:multiLevelType w:val="hybridMultilevel"/>
    <w:tmpl w:val="22A0C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8C"/>
    <w:rsid w:val="0007123A"/>
    <w:rsid w:val="000F799E"/>
    <w:rsid w:val="0017204D"/>
    <w:rsid w:val="00206EC7"/>
    <w:rsid w:val="002A70F2"/>
    <w:rsid w:val="003218C9"/>
    <w:rsid w:val="0036574F"/>
    <w:rsid w:val="003F1D01"/>
    <w:rsid w:val="00497414"/>
    <w:rsid w:val="00541A5B"/>
    <w:rsid w:val="005D36CD"/>
    <w:rsid w:val="0068691D"/>
    <w:rsid w:val="006B7945"/>
    <w:rsid w:val="007811E4"/>
    <w:rsid w:val="00830FC4"/>
    <w:rsid w:val="00A2178C"/>
    <w:rsid w:val="00A833DC"/>
    <w:rsid w:val="00AE5963"/>
    <w:rsid w:val="00BB6010"/>
    <w:rsid w:val="00C81A0F"/>
    <w:rsid w:val="00C93A7C"/>
    <w:rsid w:val="00E32AF6"/>
    <w:rsid w:val="00EB4A65"/>
    <w:rsid w:val="00F3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8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8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ancer/colorectal/statistics/index.htm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fascrs.org/patients/diseases-and-conditions/a-z/colon-cancer-myths-vs-reality" TargetMode="External"/><Relationship Id="rId12" Type="http://schemas.openxmlformats.org/officeDocument/2006/relationships/hyperlink" Target="https://www.cdc.gov/cancer/colorectal/statistics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ascrs.org/patients/diseases-and-conditions/a-z/colon-cancer-myths-vs-realit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2021-07-20T09:13:00Z</dcterms:created>
  <dcterms:modified xsi:type="dcterms:W3CDTF">2021-07-20T09:13:00Z</dcterms:modified>
</cp:coreProperties>
</file>